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340" w:after="330" w:line="578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附件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2</w:t>
      </w:r>
    </w:p>
    <w:p>
      <w:pPr>
        <w:spacing w:before="260" w:after="260" w:line="360"/>
        <w:ind w:right="0" w:left="0" w:firstLine="0"/>
        <w:jc w:val="left"/>
        <w:rPr>
          <w:rFonts w:ascii="宋体" w:hAnsi="宋体" w:cs="宋体" w:eastAsia="宋体"/>
          <w:color w:val="070707"/>
          <w:spacing w:val="0"/>
          <w:position w:val="0"/>
          <w:sz w:val="28"/>
          <w:shd w:fill="auto" w:val="clear"/>
        </w:rPr>
      </w:pPr>
    </w:p>
    <w:p>
      <w:pPr>
        <w:spacing w:before="260" w:after="26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2018</w:t>
      </w:r>
      <w:r>
        <w:rPr>
          <w:rFonts w:ascii="宋体" w:hAnsi="宋体" w:cs="宋体" w:eastAsia="宋体"/>
          <w:b/>
          <w:color w:val="auto"/>
          <w:spacing w:val="0"/>
          <w:position w:val="0"/>
          <w:sz w:val="48"/>
          <w:shd w:fill="auto" w:val="clear"/>
        </w:rPr>
        <w:t xml:space="preserve">中国（长沙）网络安全•智能制造</w:t>
      </w:r>
    </w:p>
    <w:p>
      <w:pPr>
        <w:spacing w:before="260" w:after="26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8"/>
          <w:shd w:fill="auto" w:val="clear"/>
        </w:rPr>
        <w:t xml:space="preserve">大会破解演示案例</w:t>
      </w:r>
    </w:p>
    <w:p>
      <w:pPr>
        <w:spacing w:before="260" w:after="26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</w:pPr>
    </w:p>
    <w:p>
      <w:pPr>
        <w:spacing w:before="260" w:after="26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8"/>
          <w:shd w:fill="auto" w:val="clear"/>
        </w:rPr>
        <w:t xml:space="preserve">申</w:t>
      </w:r>
    </w:p>
    <w:p>
      <w:pPr>
        <w:spacing w:before="260" w:after="26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8"/>
          <w:shd w:fill="auto" w:val="clear"/>
        </w:rPr>
        <w:t xml:space="preserve">报</w:t>
      </w:r>
    </w:p>
    <w:p>
      <w:pPr>
        <w:spacing w:before="260" w:after="26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8"/>
          <w:shd w:fill="auto" w:val="clear"/>
        </w:rPr>
        <w:t xml:space="preserve">表</w:t>
      </w:r>
    </w:p>
    <w:p>
      <w:pPr>
        <w:spacing w:before="260" w:after="26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</w:pPr>
    </w:p>
    <w:p>
      <w:pPr>
        <w:spacing w:before="260" w:after="260" w:line="360"/>
        <w:ind w:right="0" w:left="0" w:firstLine="42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8"/>
          <w:shd w:fill="auto" w:val="clear"/>
        </w:rPr>
        <w:t xml:space="preserve">破解设备名称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8"/>
          <w:shd w:fill="auto" w:val="clear"/>
        </w:rPr>
        <w:t xml:space="preserve">型号：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                        </w:t>
      </w:r>
    </w:p>
    <w:p>
      <w:pPr>
        <w:spacing w:before="260" w:after="260" w:line="360"/>
        <w:ind w:right="0" w:left="0" w:firstLine="42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187"/>
          <w:position w:val="0"/>
          <w:sz w:val="28"/>
          <w:shd w:fill="auto" w:val="clear"/>
        </w:rPr>
        <w:t xml:space="preserve">所属领</w:t>
      </w:r>
      <w:r>
        <w:rPr>
          <w:rFonts w:ascii="宋体" w:hAnsi="宋体" w:cs="宋体" w:eastAsia="宋体"/>
          <w:b/>
          <w:color w:val="auto"/>
          <w:spacing w:val="1"/>
          <w:position w:val="0"/>
          <w:sz w:val="28"/>
          <w:shd w:fill="auto" w:val="clear"/>
        </w:rPr>
        <w:t xml:space="preserve">域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8"/>
          <w:shd w:fill="auto" w:val="clear"/>
        </w:rPr>
        <w:t xml:space="preserve">：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                         </w:t>
      </w:r>
    </w:p>
    <w:p>
      <w:pPr>
        <w:spacing w:before="260" w:after="260" w:line="360"/>
        <w:ind w:right="0" w:left="0" w:firstLine="42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187"/>
          <w:position w:val="0"/>
          <w:sz w:val="28"/>
          <w:shd w:fill="auto" w:val="clear"/>
        </w:rPr>
        <w:t xml:space="preserve">申报单</w:t>
      </w:r>
      <w:r>
        <w:rPr>
          <w:rFonts w:ascii="宋体" w:hAnsi="宋体" w:cs="宋体" w:eastAsia="宋体"/>
          <w:b/>
          <w:color w:val="auto"/>
          <w:spacing w:val="1"/>
          <w:position w:val="0"/>
          <w:sz w:val="28"/>
          <w:shd w:fill="auto" w:val="clear"/>
        </w:rPr>
        <w:t xml:space="preserve">位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8"/>
          <w:shd w:fill="auto" w:val="clear"/>
        </w:rPr>
        <w:t xml:space="preserve">：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                         </w:t>
      </w:r>
    </w:p>
    <w:p>
      <w:pPr>
        <w:spacing w:before="260" w:after="260" w:line="360"/>
        <w:ind w:right="0" w:left="0" w:firstLine="42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187"/>
          <w:position w:val="0"/>
          <w:sz w:val="28"/>
          <w:shd w:fill="auto" w:val="clear"/>
        </w:rPr>
        <w:t xml:space="preserve">申报日</w:t>
      </w:r>
      <w:r>
        <w:rPr>
          <w:rFonts w:ascii="宋体" w:hAnsi="宋体" w:cs="宋体" w:eastAsia="宋体"/>
          <w:b/>
          <w:color w:val="auto"/>
          <w:spacing w:val="1"/>
          <w:position w:val="0"/>
          <w:sz w:val="28"/>
          <w:shd w:fill="auto" w:val="clear"/>
        </w:rPr>
        <w:t xml:space="preserve">期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8"/>
          <w:shd w:fill="auto" w:val="clear"/>
        </w:rPr>
        <w:t xml:space="preserve">：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     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8"/>
          <w:shd w:fill="auto" w:val="clear"/>
        </w:rPr>
        <w:t xml:space="preserve">年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     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8"/>
          <w:shd w:fill="auto" w:val="clear"/>
        </w:rPr>
        <w:t xml:space="preserve">月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      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8"/>
          <w:shd w:fill="auto" w:val="clear"/>
        </w:rPr>
        <w:t xml:space="preserve">日</w:t>
      </w:r>
    </w:p>
    <w:p>
      <w:pPr>
        <w:spacing w:before="260" w:after="260" w:line="360"/>
        <w:ind w:right="0" w:left="0" w:firstLine="42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260" w:after="260" w:line="360"/>
        <w:ind w:right="0" w:left="0" w:firstLine="420"/>
        <w:jc w:val="center"/>
        <w:rPr>
          <w:rFonts w:ascii="黑体" w:hAnsi="黑体" w:cs="黑体" w:eastAsia="黑体"/>
          <w:color w:val="auto"/>
          <w:spacing w:val="0"/>
          <w:position w:val="0"/>
          <w:sz w:val="44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44"/>
          <w:shd w:fill="auto" w:val="clear"/>
        </w:rPr>
        <w:t xml:space="preserve">填 表 须 知</w:t>
      </w:r>
    </w:p>
    <w:p>
      <w:pPr>
        <w:spacing w:before="260" w:after="260" w:line="415"/>
        <w:ind w:right="0" w:left="0" w:firstLine="640"/>
        <w:jc w:val="both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一、申报单位请为每个参选产品填写《2018中国（长沙）网络安全•智能制造大会破解演示案例申报书》，提交word格式电子文档。</w:t>
      </w:r>
    </w:p>
    <w:p>
      <w:pPr>
        <w:spacing w:before="260" w:after="260" w:line="360"/>
        <w:ind w:right="0" w:left="0" w:firstLine="420"/>
        <w:jc w:val="both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二、除另有说明外，申报表中栏目不得空缺。有关项目页面不够时，可在电子版中扩充；“（）”中文字内容为提示说明，填写时请自行删除。</w:t>
      </w:r>
    </w:p>
    <w:p>
      <w:pPr>
        <w:spacing w:before="260" w:after="260" w:line="360"/>
        <w:ind w:right="0" w:left="0" w:firstLine="420"/>
        <w:jc w:val="both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三、纸张规格为A4纸，表格必须填写清楚，内容齐全，主体内容所用字体为仿宋四号，1.5倍行距。</w:t>
      </w:r>
    </w:p>
    <w:p>
      <w:pPr>
        <w:spacing w:before="260" w:after="260" w:line="360"/>
        <w:ind w:right="0" w:left="0" w:firstLine="420"/>
        <w:jc w:val="both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</w:p>
    <w:p>
      <w:pPr>
        <w:spacing w:before="260" w:after="260" w:line="360"/>
        <w:ind w:right="0" w:left="0" w:firstLine="420"/>
        <w:jc w:val="both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</w:p>
    <w:p>
      <w:pPr>
        <w:spacing w:before="260" w:after="260" w:line="360"/>
        <w:ind w:right="0" w:left="0" w:firstLine="420"/>
        <w:jc w:val="both"/>
        <w:rPr>
          <w:rFonts w:ascii="宋体" w:hAnsi="宋体" w:cs="宋体" w:eastAsia="宋体"/>
          <w:color w:val="070707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070707"/>
          <w:spacing w:val="0"/>
          <w:position w:val="0"/>
          <w:sz w:val="21"/>
          <w:shd w:fill="auto" w:val="clear"/>
        </w:rPr>
        <w:t xml:space="preserve"> </w:t>
      </w:r>
    </w:p>
    <w:p>
      <w:pPr>
        <w:spacing w:before="260" w:after="260" w:line="360"/>
        <w:ind w:right="0" w:left="0" w:firstLine="420"/>
        <w:jc w:val="both"/>
        <w:rPr>
          <w:rFonts w:ascii="宋体" w:hAnsi="宋体" w:cs="宋体" w:eastAsia="宋体"/>
          <w:color w:val="070707"/>
          <w:spacing w:val="0"/>
          <w:position w:val="0"/>
          <w:sz w:val="21"/>
          <w:shd w:fill="auto" w:val="clear"/>
        </w:rPr>
      </w:pPr>
    </w:p>
    <w:p>
      <w:pPr>
        <w:spacing w:before="260" w:after="260" w:line="360"/>
        <w:ind w:right="0" w:left="0" w:firstLine="420"/>
        <w:jc w:val="center"/>
        <w:rPr>
          <w:rFonts w:ascii="黑体" w:hAnsi="黑体" w:cs="黑体" w:eastAsia="黑体"/>
          <w:color w:val="070707"/>
          <w:spacing w:val="0"/>
          <w:position w:val="0"/>
          <w:sz w:val="21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32"/>
          <w:shd w:fill="auto" w:val="clear"/>
        </w:rPr>
        <w:t xml:space="preserve">2018中国（长沙）网络安全•智能制造大会网络安全破解演示案例申报书</w:t>
      </w:r>
    </w:p>
    <w:tbl>
      <w:tblPr/>
      <w:tblGrid>
        <w:gridCol w:w="2230"/>
        <w:gridCol w:w="7977"/>
      </w:tblGrid>
      <w:tr>
        <w:trPr>
          <w:trHeight w:val="617" w:hRule="auto"/>
          <w:jc w:val="center"/>
        </w:trPr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60" w:after="26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破解设备名称</w:t>
            </w:r>
          </w:p>
        </w:tc>
        <w:tc>
          <w:tcPr>
            <w:tcW w:w="7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60" w:after="26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17" w:hRule="auto"/>
          <w:jc w:val="center"/>
        </w:trPr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60" w:after="26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破解设备型号或版本号</w:t>
            </w:r>
          </w:p>
        </w:tc>
        <w:tc>
          <w:tcPr>
            <w:tcW w:w="7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60" w:after="26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17" w:hRule="auto"/>
          <w:jc w:val="center"/>
        </w:trPr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60" w:after="26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申报单位</w:t>
            </w:r>
          </w:p>
        </w:tc>
        <w:tc>
          <w:tcPr>
            <w:tcW w:w="7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60" w:after="26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center"/>
        </w:trPr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60" w:after="26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所属领域</w:t>
            </w:r>
          </w:p>
        </w:tc>
        <w:tc>
          <w:tcPr>
            <w:tcW w:w="7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60" w:after="26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95" w:hRule="auto"/>
          <w:jc w:val="center"/>
        </w:trPr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60" w:after="26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破解演示负责人和联系方式</w:t>
            </w:r>
          </w:p>
        </w:tc>
        <w:tc>
          <w:tcPr>
            <w:tcW w:w="7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60" w:after="260" w:line="415"/>
              <w:ind w:right="0" w:left="0" w:firstLine="0"/>
              <w:jc w:val="both"/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260" w:after="260" w:line="415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</w:tr>
      <w:tr>
        <w:trPr>
          <w:trHeight w:val="2708" w:hRule="auto"/>
          <w:jc w:val="center"/>
        </w:trPr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60" w:after="26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破解过程说明</w:t>
            </w:r>
          </w:p>
        </w:tc>
        <w:tc>
          <w:tcPr>
            <w:tcW w:w="7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60" w:after="260" w:line="240"/>
              <w:ind w:right="0" w:left="0" w:firstLine="0"/>
              <w:jc w:val="both"/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（详细说明破解过程，可包括截图，可附页）</w:t>
            </w:r>
          </w:p>
          <w:p>
            <w:pPr>
              <w:spacing w:before="260" w:after="260" w:line="240"/>
              <w:ind w:right="0" w:left="0" w:firstLine="0"/>
              <w:jc w:val="both"/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260" w:after="260" w:line="240"/>
              <w:ind w:right="0" w:left="0" w:firstLine="0"/>
              <w:jc w:val="both"/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260" w:after="260" w:line="240"/>
              <w:ind w:right="0" w:left="0" w:firstLine="0"/>
              <w:jc w:val="both"/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260" w:after="260" w:line="240"/>
              <w:ind w:right="0" w:left="0" w:firstLine="0"/>
              <w:jc w:val="both"/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260" w:after="260" w:line="240"/>
              <w:ind w:right="0" w:left="0" w:firstLine="0"/>
              <w:jc w:val="both"/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260" w:after="260" w:line="240"/>
              <w:ind w:right="0" w:left="0" w:firstLine="0"/>
              <w:jc w:val="both"/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260" w:after="26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</w:tr>
    </w:tbl>
    <w:p>
      <w:pPr>
        <w:spacing w:before="260" w:after="26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